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F7628" w14:textId="7935AE43" w:rsidR="00CE29AD" w:rsidRDefault="00CE29AD" w:rsidP="00CE29AD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 xml:space="preserve">MR </w:t>
      </w:r>
      <w:r w:rsidR="00433B73">
        <w:rPr>
          <w:rFonts w:ascii="Century Gothic" w:hAnsi="Century Gothic"/>
          <w:b/>
          <w:sz w:val="20"/>
          <w:szCs w:val="20"/>
        </w:rPr>
        <w:t>notulen</w:t>
      </w:r>
      <w:r>
        <w:rPr>
          <w:rFonts w:ascii="Century Gothic" w:hAnsi="Century Gothic"/>
          <w:b/>
          <w:sz w:val="20"/>
          <w:szCs w:val="20"/>
        </w:rPr>
        <w:t xml:space="preserve"> voor </w:t>
      </w:r>
      <w:r w:rsidR="00EB20A7">
        <w:rPr>
          <w:rFonts w:ascii="Century Gothic" w:hAnsi="Century Gothic"/>
          <w:b/>
          <w:sz w:val="20"/>
          <w:szCs w:val="20"/>
        </w:rPr>
        <w:t>din</w:t>
      </w:r>
      <w:r w:rsidR="00362168">
        <w:rPr>
          <w:rFonts w:ascii="Century Gothic" w:hAnsi="Century Gothic"/>
          <w:b/>
          <w:sz w:val="20"/>
          <w:szCs w:val="20"/>
        </w:rPr>
        <w:t xml:space="preserve">sdag </w:t>
      </w:r>
      <w:r w:rsidR="00EB20A7">
        <w:rPr>
          <w:rFonts w:ascii="Century Gothic" w:hAnsi="Century Gothic"/>
          <w:b/>
          <w:sz w:val="20"/>
          <w:szCs w:val="20"/>
        </w:rPr>
        <w:t>1</w:t>
      </w:r>
      <w:r w:rsidR="00362168">
        <w:rPr>
          <w:rFonts w:ascii="Century Gothic" w:hAnsi="Century Gothic"/>
          <w:b/>
          <w:sz w:val="20"/>
          <w:szCs w:val="20"/>
        </w:rPr>
        <w:t xml:space="preserve"> </w:t>
      </w:r>
      <w:r w:rsidR="00EB20A7">
        <w:rPr>
          <w:rFonts w:ascii="Century Gothic" w:hAnsi="Century Gothic"/>
          <w:b/>
          <w:sz w:val="20"/>
          <w:szCs w:val="20"/>
        </w:rPr>
        <w:t>decem</w:t>
      </w:r>
      <w:r w:rsidR="00362168">
        <w:rPr>
          <w:rFonts w:ascii="Century Gothic" w:hAnsi="Century Gothic"/>
          <w:b/>
          <w:sz w:val="20"/>
          <w:szCs w:val="20"/>
        </w:rPr>
        <w:t xml:space="preserve">ber 2020 </w:t>
      </w:r>
    </w:p>
    <w:p w14:paraId="3AE4BDDD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74549F40" w14:textId="7D43D5A8" w:rsidR="00CE29AD" w:rsidRDefault="00CE29AD" w:rsidP="00CE29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Plaats: </w:t>
      </w:r>
      <w:r w:rsidR="00EB20A7">
        <w:rPr>
          <w:rFonts w:ascii="Century Gothic" w:hAnsi="Century Gothic"/>
          <w:sz w:val="20"/>
          <w:szCs w:val="20"/>
        </w:rPr>
        <w:t>digitaal via teams</w:t>
      </w:r>
    </w:p>
    <w:p w14:paraId="6D6E3D87" w14:textId="5245A713" w:rsidR="00CE29AD" w:rsidRDefault="000F4E42" w:rsidP="00CE29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Tijdstip: 19.</w:t>
      </w:r>
      <w:r w:rsidR="002B3FB1">
        <w:rPr>
          <w:rFonts w:ascii="Century Gothic" w:hAnsi="Century Gothic"/>
          <w:sz w:val="20"/>
          <w:szCs w:val="20"/>
        </w:rPr>
        <w:t>30</w:t>
      </w:r>
      <w:r w:rsidR="00362168">
        <w:rPr>
          <w:rFonts w:ascii="Century Gothic" w:hAnsi="Century Gothic"/>
          <w:sz w:val="20"/>
          <w:szCs w:val="20"/>
        </w:rPr>
        <w:t xml:space="preserve"> uur- 21.00</w:t>
      </w:r>
      <w:r w:rsidR="00CE29AD">
        <w:rPr>
          <w:rFonts w:ascii="Century Gothic" w:hAnsi="Century Gothic"/>
          <w:sz w:val="20"/>
          <w:szCs w:val="20"/>
        </w:rPr>
        <w:t xml:space="preserve"> uur </w:t>
      </w:r>
    </w:p>
    <w:p w14:paraId="393B57CF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__________________________________________________________________________________________</w:t>
      </w:r>
    </w:p>
    <w:p w14:paraId="34A46C1A" w14:textId="516FFED0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15931803" w14:textId="36242BC1" w:rsidR="00433B73" w:rsidRPr="00433B73" w:rsidRDefault="00433B73" w:rsidP="00433B73">
      <w:pPr>
        <w:rPr>
          <w:rFonts w:ascii="Century Gothic" w:hAnsi="Century Gothic"/>
          <w:sz w:val="20"/>
          <w:szCs w:val="20"/>
        </w:rPr>
      </w:pPr>
      <w:r w:rsidRPr="00433B73">
        <w:rPr>
          <w:rFonts w:ascii="Century Gothic" w:hAnsi="Century Gothic"/>
          <w:sz w:val="20"/>
          <w:szCs w:val="20"/>
        </w:rPr>
        <w:t xml:space="preserve">Aanwezig: </w:t>
      </w:r>
      <w:proofErr w:type="spellStart"/>
      <w:r w:rsidRPr="00433B73">
        <w:rPr>
          <w:rFonts w:ascii="Century Gothic" w:hAnsi="Century Gothic"/>
          <w:sz w:val="20"/>
          <w:szCs w:val="20"/>
        </w:rPr>
        <w:t>Bruun</w:t>
      </w:r>
      <w:proofErr w:type="spellEnd"/>
      <w:r w:rsidRPr="00433B73">
        <w:rPr>
          <w:rFonts w:ascii="Century Gothic" w:hAnsi="Century Gothic"/>
          <w:sz w:val="20"/>
          <w:szCs w:val="20"/>
        </w:rPr>
        <w:t xml:space="preserve"> Jongbloed</w:t>
      </w:r>
      <w:r>
        <w:rPr>
          <w:rFonts w:ascii="Century Gothic" w:hAnsi="Century Gothic"/>
          <w:sz w:val="20"/>
          <w:szCs w:val="20"/>
        </w:rPr>
        <w:t xml:space="preserve"> (voorzitter)</w:t>
      </w:r>
      <w:r w:rsidRPr="00433B73">
        <w:rPr>
          <w:rFonts w:ascii="Century Gothic" w:hAnsi="Century Gothic"/>
          <w:sz w:val="20"/>
          <w:szCs w:val="20"/>
        </w:rPr>
        <w:t xml:space="preserve">, Karin Lucassen, Marco Scholte, Ineke Veldhuis, Immy Kerbof en Gerda Kruize. </w:t>
      </w:r>
      <w:r>
        <w:rPr>
          <w:rFonts w:ascii="Century Gothic" w:hAnsi="Century Gothic"/>
          <w:sz w:val="20"/>
          <w:szCs w:val="20"/>
        </w:rPr>
        <w:t xml:space="preserve"> Trea Niezen (directeur) is op uitnodiging aanwezig.</w:t>
      </w:r>
    </w:p>
    <w:p w14:paraId="508F51C5" w14:textId="2C257AAB" w:rsidR="00433B73" w:rsidRDefault="00433B73" w:rsidP="00CE29AD">
      <w:pPr>
        <w:rPr>
          <w:rFonts w:ascii="Century Gothic" w:hAnsi="Century Gothic"/>
          <w:sz w:val="20"/>
          <w:szCs w:val="20"/>
        </w:rPr>
      </w:pPr>
    </w:p>
    <w:p w14:paraId="34DFC3B8" w14:textId="77777777" w:rsidR="00185B3D" w:rsidRDefault="00185B3D" w:rsidP="00CE29AD">
      <w:pPr>
        <w:rPr>
          <w:rFonts w:ascii="Century Gothic" w:hAnsi="Century Gothic"/>
          <w:sz w:val="20"/>
          <w:szCs w:val="20"/>
        </w:rPr>
      </w:pPr>
    </w:p>
    <w:p w14:paraId="2B68CF0D" w14:textId="77777777" w:rsidR="00185B3D" w:rsidRDefault="00CE29AD" w:rsidP="00CE29A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Opening</w:t>
      </w:r>
      <w:r w:rsidR="00433B7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433B73">
        <w:rPr>
          <w:rFonts w:ascii="Century Gothic" w:hAnsi="Century Gothic"/>
          <w:sz w:val="20"/>
          <w:szCs w:val="20"/>
        </w:rPr>
        <w:t>Bruun</w:t>
      </w:r>
      <w:proofErr w:type="spellEnd"/>
      <w:r w:rsidR="00433B73">
        <w:rPr>
          <w:rFonts w:ascii="Century Gothic" w:hAnsi="Century Gothic"/>
          <w:sz w:val="20"/>
          <w:szCs w:val="20"/>
        </w:rPr>
        <w:t xml:space="preserve"> heet ons welkom</w:t>
      </w:r>
    </w:p>
    <w:p w14:paraId="22D3FB5D" w14:textId="07643C45" w:rsidR="00CE29AD" w:rsidRDefault="00CE29AD" w:rsidP="00185B3D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395ED110" w14:textId="63DBC87F" w:rsidR="00CE29AD" w:rsidRDefault="00DE57BC" w:rsidP="00CE29A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Vaststelling agenda</w:t>
      </w:r>
    </w:p>
    <w:p w14:paraId="4B2359B5" w14:textId="586929BE" w:rsidR="00DE57BC" w:rsidRPr="00433B73" w:rsidRDefault="00433B73" w:rsidP="00433B73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 worden geen punten aan de agenda toegevoegd.</w:t>
      </w:r>
    </w:p>
    <w:p w14:paraId="05872816" w14:textId="6EDBF119" w:rsidR="00CE29AD" w:rsidRDefault="00CE29AD" w:rsidP="00CE29AD">
      <w:pPr>
        <w:ind w:left="720"/>
        <w:rPr>
          <w:rFonts w:ascii="Century Gothic" w:hAnsi="Century Gothic"/>
          <w:sz w:val="20"/>
          <w:szCs w:val="20"/>
        </w:rPr>
      </w:pPr>
    </w:p>
    <w:p w14:paraId="06BD41F3" w14:textId="77777777" w:rsidR="00185B3D" w:rsidRDefault="00185B3D" w:rsidP="00CE29AD">
      <w:pPr>
        <w:ind w:left="720"/>
        <w:rPr>
          <w:rFonts w:ascii="Century Gothic" w:hAnsi="Century Gothic"/>
          <w:sz w:val="20"/>
          <w:szCs w:val="20"/>
        </w:rPr>
      </w:pPr>
    </w:p>
    <w:p w14:paraId="2D197C3B" w14:textId="77777777" w:rsidR="00CE29AD" w:rsidRDefault="00CE29AD" w:rsidP="00CE29A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Binnengekomen post</w:t>
      </w:r>
    </w:p>
    <w:p w14:paraId="6529767E" w14:textId="77777777" w:rsidR="006D5577" w:rsidRPr="006D5577" w:rsidRDefault="006D5577" w:rsidP="00433B73">
      <w:pPr>
        <w:rPr>
          <w:rFonts w:ascii="Century Gothic" w:hAnsi="Century Gothic"/>
          <w:sz w:val="20"/>
          <w:szCs w:val="20"/>
        </w:rPr>
      </w:pPr>
    </w:p>
    <w:p w14:paraId="4E73ECFD" w14:textId="6C5232B2" w:rsidR="00CE29AD" w:rsidRDefault="00EB20A7" w:rsidP="00EB20A7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 actueel,  18-11-2020</w:t>
      </w:r>
    </w:p>
    <w:p w14:paraId="286FD332" w14:textId="2597B01D" w:rsidR="00EB20A7" w:rsidRDefault="00EB20A7" w:rsidP="00433B73">
      <w:pPr>
        <w:ind w:left="1080"/>
        <w:rPr>
          <w:rFonts w:ascii="Century Gothic" w:hAnsi="Century Gothic"/>
          <w:sz w:val="20"/>
          <w:szCs w:val="20"/>
        </w:rPr>
      </w:pPr>
    </w:p>
    <w:p w14:paraId="474C2226" w14:textId="77777777" w:rsidR="00185B3D" w:rsidRPr="00433B73" w:rsidRDefault="00185B3D" w:rsidP="00433B73">
      <w:pPr>
        <w:ind w:left="1080"/>
        <w:rPr>
          <w:rFonts w:ascii="Century Gothic" w:hAnsi="Century Gothic"/>
          <w:sz w:val="20"/>
          <w:szCs w:val="20"/>
        </w:rPr>
      </w:pPr>
    </w:p>
    <w:p w14:paraId="505782E5" w14:textId="43979690" w:rsidR="00CE29AD" w:rsidRPr="00EB20A7" w:rsidRDefault="00CE29AD" w:rsidP="00CE29AD">
      <w:pPr>
        <w:numPr>
          <w:ilvl w:val="0"/>
          <w:numId w:val="1"/>
        </w:num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Vaststellen notulen </w:t>
      </w:r>
    </w:p>
    <w:p w14:paraId="2977FDB0" w14:textId="77777777" w:rsidR="00EB20A7" w:rsidRDefault="00EB20A7" w:rsidP="00EB20A7">
      <w:pPr>
        <w:ind w:left="720"/>
        <w:rPr>
          <w:rFonts w:ascii="Century Gothic" w:hAnsi="Century Gothic"/>
          <w:i/>
          <w:sz w:val="20"/>
          <w:szCs w:val="20"/>
        </w:rPr>
      </w:pPr>
    </w:p>
    <w:p w14:paraId="484574FD" w14:textId="6251A3AC" w:rsidR="00CE29AD" w:rsidRPr="00362168" w:rsidRDefault="00433B73" w:rsidP="00214F3F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</w:t>
      </w:r>
      <w:r w:rsidR="00362168" w:rsidRPr="00362168">
        <w:rPr>
          <w:rFonts w:ascii="Century Gothic" w:hAnsi="Century Gothic"/>
          <w:sz w:val="20"/>
          <w:szCs w:val="20"/>
        </w:rPr>
        <w:t>MR notulen</w:t>
      </w:r>
      <w:r>
        <w:rPr>
          <w:rFonts w:ascii="Century Gothic" w:hAnsi="Century Gothic"/>
          <w:sz w:val="20"/>
          <w:szCs w:val="20"/>
        </w:rPr>
        <w:t xml:space="preserve"> van</w:t>
      </w:r>
      <w:r w:rsidR="00362168" w:rsidRPr="00362168">
        <w:rPr>
          <w:rFonts w:ascii="Century Gothic" w:hAnsi="Century Gothic"/>
          <w:sz w:val="20"/>
          <w:szCs w:val="20"/>
        </w:rPr>
        <w:t xml:space="preserve"> 0</w:t>
      </w:r>
      <w:r w:rsidR="00EB20A7">
        <w:rPr>
          <w:rFonts w:ascii="Century Gothic" w:hAnsi="Century Gothic"/>
          <w:sz w:val="20"/>
          <w:szCs w:val="20"/>
        </w:rPr>
        <w:t>7</w:t>
      </w:r>
      <w:r w:rsidR="00362168" w:rsidRPr="00362168">
        <w:rPr>
          <w:rFonts w:ascii="Century Gothic" w:hAnsi="Century Gothic"/>
          <w:sz w:val="20"/>
          <w:szCs w:val="20"/>
        </w:rPr>
        <w:t>-</w:t>
      </w:r>
      <w:r w:rsidR="00EB20A7">
        <w:rPr>
          <w:rFonts w:ascii="Century Gothic" w:hAnsi="Century Gothic"/>
          <w:sz w:val="20"/>
          <w:szCs w:val="20"/>
        </w:rPr>
        <w:t>10</w:t>
      </w:r>
      <w:r w:rsidR="00362168" w:rsidRPr="00362168">
        <w:rPr>
          <w:rFonts w:ascii="Century Gothic" w:hAnsi="Century Gothic"/>
          <w:sz w:val="20"/>
          <w:szCs w:val="20"/>
        </w:rPr>
        <w:t xml:space="preserve">-2020 </w:t>
      </w:r>
      <w:r>
        <w:rPr>
          <w:rFonts w:ascii="Century Gothic" w:hAnsi="Century Gothic"/>
          <w:sz w:val="20"/>
          <w:szCs w:val="20"/>
        </w:rPr>
        <w:t>worden ongewijzigd vastgesteld</w:t>
      </w:r>
    </w:p>
    <w:p w14:paraId="2BA5FA09" w14:textId="77777777" w:rsidR="00214F3F" w:rsidRDefault="00214F3F" w:rsidP="00214F3F">
      <w:pPr>
        <w:pStyle w:val="Lijstalinea"/>
        <w:ind w:left="1440"/>
        <w:rPr>
          <w:rFonts w:ascii="Century Gothic" w:hAnsi="Century Gothic"/>
          <w:i/>
          <w:sz w:val="20"/>
          <w:szCs w:val="20"/>
        </w:rPr>
      </w:pPr>
    </w:p>
    <w:p w14:paraId="1975E2DE" w14:textId="77777777" w:rsidR="00214F3F" w:rsidRPr="00214F3F" w:rsidRDefault="00214F3F" w:rsidP="00214F3F">
      <w:pPr>
        <w:pStyle w:val="Lijstalinea"/>
        <w:ind w:left="1440"/>
        <w:rPr>
          <w:rFonts w:ascii="Century Gothic" w:hAnsi="Century Gothic"/>
          <w:i/>
          <w:sz w:val="20"/>
          <w:szCs w:val="20"/>
        </w:rPr>
      </w:pPr>
    </w:p>
    <w:p w14:paraId="5A8D2FF2" w14:textId="77777777" w:rsidR="00CE29AD" w:rsidRPr="00214F3F" w:rsidRDefault="00CE29AD" w:rsidP="00CE29AD">
      <w:pPr>
        <w:numPr>
          <w:ilvl w:val="0"/>
          <w:numId w:val="1"/>
        </w:num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Actielijst</w:t>
      </w:r>
    </w:p>
    <w:p w14:paraId="15A92B9D" w14:textId="11D73E28" w:rsidR="00897BAB" w:rsidRPr="00897BAB" w:rsidRDefault="00EB20A7" w:rsidP="00EB20A7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Trea schuift bij ons aan tijdens de vergadering. Wij hebben gevraagd of ze iets kan vertellen over het formatieplan voor volgend schooljaar. </w:t>
      </w:r>
    </w:p>
    <w:p w14:paraId="04A869A7" w14:textId="77777777" w:rsidR="00EB20A7" w:rsidRDefault="00EB20A7" w:rsidP="00897BAB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verslag vertrouwenspersoon</w:t>
      </w:r>
    </w:p>
    <w:p w14:paraId="252751DC" w14:textId="644DBAC6" w:rsidR="00EB20A7" w:rsidRDefault="00EB20A7" w:rsidP="00897BAB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 ouderparticipatie</w:t>
      </w:r>
    </w:p>
    <w:p w14:paraId="15FAD518" w14:textId="4852B22A" w:rsidR="00897BAB" w:rsidRDefault="00EB20A7" w:rsidP="00897BAB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ouderbetrokkenheidsverslag</w:t>
      </w:r>
    </w:p>
    <w:p w14:paraId="3A47AB49" w14:textId="03E6CABF" w:rsidR="00582757" w:rsidRPr="00185B3D" w:rsidRDefault="00EB20A7" w:rsidP="00185B3D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Taakbeleid en scholingsbeleid</w:t>
      </w:r>
    </w:p>
    <w:p w14:paraId="391D18AB" w14:textId="4EC6EEEF" w:rsidR="00B47EE8" w:rsidRDefault="00B47EE8" w:rsidP="00185B3D">
      <w:pPr>
        <w:rPr>
          <w:rFonts w:ascii="Century Gothic" w:hAnsi="Century Gothic"/>
          <w:i/>
          <w:sz w:val="20"/>
          <w:szCs w:val="20"/>
        </w:rPr>
      </w:pPr>
    </w:p>
    <w:p w14:paraId="40C92C94" w14:textId="77777777" w:rsidR="00185B3D" w:rsidRPr="00185B3D" w:rsidRDefault="00185B3D" w:rsidP="00185B3D">
      <w:pPr>
        <w:rPr>
          <w:rFonts w:ascii="Century Gothic" w:hAnsi="Century Gothic"/>
          <w:i/>
          <w:sz w:val="20"/>
          <w:szCs w:val="20"/>
        </w:rPr>
      </w:pPr>
    </w:p>
    <w:p w14:paraId="2C481AE2" w14:textId="77777777" w:rsidR="00CE29AD" w:rsidRDefault="00CE29AD" w:rsidP="00CE29A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Mededelingen</w:t>
      </w:r>
    </w:p>
    <w:p w14:paraId="4F38FEB3" w14:textId="097845F3" w:rsidR="00582757" w:rsidRDefault="00433B73" w:rsidP="002B357B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vergadering die gepland staat op 5 januari wordt verplaatst naar 2 februari.</w:t>
      </w:r>
    </w:p>
    <w:p w14:paraId="66201E57" w14:textId="5B5B8632" w:rsidR="00433B73" w:rsidRDefault="00433B73" w:rsidP="002B357B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Trea geeft aan dat ze het formatieplan pas in het voorjaar krijgt. Ze kan ons wel alvast vertellen dat er meer leerlingen</w:t>
      </w:r>
      <w:r w:rsidR="00185B3D">
        <w:rPr>
          <w:rFonts w:ascii="Century Gothic" w:hAnsi="Century Gothic"/>
          <w:sz w:val="20"/>
          <w:szCs w:val="20"/>
        </w:rPr>
        <w:t xml:space="preserve"> worden </w:t>
      </w:r>
      <w:r>
        <w:rPr>
          <w:rFonts w:ascii="Century Gothic" w:hAnsi="Century Gothic"/>
          <w:sz w:val="20"/>
          <w:szCs w:val="20"/>
        </w:rPr>
        <w:t>aan</w:t>
      </w:r>
      <w:r w:rsidR="00185B3D">
        <w:rPr>
          <w:rFonts w:ascii="Century Gothic" w:hAnsi="Century Gothic"/>
          <w:sz w:val="20"/>
          <w:szCs w:val="20"/>
        </w:rPr>
        <w:t>gemeld. Er zijn voldoende assistenten, maar er is een leerkrachten tekort. Er zitten 97 leerlingen in het VSO. Er is nog geen sprake van een leerlingen stop.</w:t>
      </w:r>
    </w:p>
    <w:p w14:paraId="6138148A" w14:textId="538B2303" w:rsidR="00185B3D" w:rsidRDefault="00185B3D" w:rsidP="002B357B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Ouderbetrokkenheid: Op dit moment komen er geen ouders meer in de school vanwege de corona maatregelen. Er is dus geen mogelijkheid om op dit moment fysiek iets te plannen voor ouders.  Via </w:t>
      </w:r>
      <w:proofErr w:type="spellStart"/>
      <w:r>
        <w:rPr>
          <w:rFonts w:ascii="Century Gothic" w:hAnsi="Century Gothic"/>
          <w:sz w:val="20"/>
          <w:szCs w:val="20"/>
        </w:rPr>
        <w:t>parro</w:t>
      </w:r>
      <w:proofErr w:type="spellEnd"/>
      <w:r>
        <w:rPr>
          <w:rFonts w:ascii="Century Gothic" w:hAnsi="Century Gothic"/>
          <w:sz w:val="20"/>
          <w:szCs w:val="20"/>
        </w:rPr>
        <w:t xml:space="preserve"> bereiken we op dit moment heel veel ouders. Ouders zijn hier over het algemeen ook heel tevreden over.</w:t>
      </w:r>
    </w:p>
    <w:p w14:paraId="1BCB085A" w14:textId="31F4DA12" w:rsidR="00185B3D" w:rsidRDefault="00185B3D" w:rsidP="002B357B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communicatie over de sluiting van het VSO vanwege corona had iets duidelijker gekund. Veel ouders van de brugklas dachten dat hun kind ook thuis moest blijven. </w:t>
      </w:r>
    </w:p>
    <w:p w14:paraId="195EA38E" w14:textId="6D60CB29" w:rsidR="00185B3D" w:rsidRPr="002B357B" w:rsidRDefault="00185B3D" w:rsidP="002B357B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Personeel: Merel is nog steeds ziek door long-</w:t>
      </w:r>
      <w:proofErr w:type="spellStart"/>
      <w:r>
        <w:rPr>
          <w:rFonts w:ascii="Century Gothic" w:hAnsi="Century Gothic"/>
          <w:sz w:val="20"/>
          <w:szCs w:val="20"/>
        </w:rPr>
        <w:t>covid</w:t>
      </w:r>
      <w:proofErr w:type="spellEnd"/>
      <w:r>
        <w:rPr>
          <w:rFonts w:ascii="Century Gothic" w:hAnsi="Century Gothic"/>
          <w:sz w:val="20"/>
          <w:szCs w:val="20"/>
        </w:rPr>
        <w:t xml:space="preserve">. Iris was ten tijde van de vergadering ook ziek. Veel VSO leerkrachten zijn vlak voor de vergadering </w:t>
      </w:r>
      <w:r>
        <w:rPr>
          <w:rFonts w:ascii="Century Gothic" w:hAnsi="Century Gothic"/>
          <w:sz w:val="20"/>
          <w:szCs w:val="20"/>
        </w:rPr>
        <w:lastRenderedPageBreak/>
        <w:t xml:space="preserve">getest. Allen negatief gelukkig. Mandy wordt vervangen door Denise wegens zwangerschapsverlof. Door corona moet Mandy eerder met verlof. </w:t>
      </w:r>
    </w:p>
    <w:p w14:paraId="588FE6F4" w14:textId="77777777" w:rsidR="00CE29AD" w:rsidRDefault="00CE29AD" w:rsidP="00CE29AD">
      <w:pPr>
        <w:ind w:left="720"/>
        <w:rPr>
          <w:rFonts w:ascii="Century Gothic" w:hAnsi="Century Gothic"/>
          <w:sz w:val="20"/>
          <w:szCs w:val="20"/>
        </w:rPr>
      </w:pPr>
    </w:p>
    <w:p w14:paraId="239BF4E3" w14:textId="77777777" w:rsidR="00CE29AD" w:rsidRDefault="00CE29AD" w:rsidP="00CE29AD">
      <w:pPr>
        <w:pStyle w:val="Lijstalinea"/>
        <w:ind w:left="0"/>
        <w:rPr>
          <w:rFonts w:ascii="Century Gothic" w:hAnsi="Century Gothic"/>
          <w:sz w:val="20"/>
          <w:szCs w:val="20"/>
        </w:rPr>
      </w:pPr>
    </w:p>
    <w:p w14:paraId="310E5E90" w14:textId="77777777" w:rsidR="00CE29AD" w:rsidRDefault="00CE29AD" w:rsidP="00CE29AD">
      <w:pPr>
        <w:ind w:left="1080"/>
        <w:rPr>
          <w:rFonts w:ascii="Century Gothic" w:hAnsi="Century Gothic"/>
          <w:sz w:val="20"/>
          <w:szCs w:val="20"/>
        </w:rPr>
      </w:pPr>
    </w:p>
    <w:p w14:paraId="0F4E99B3" w14:textId="754F0FF9" w:rsidR="00CE29AD" w:rsidRPr="00362168" w:rsidRDefault="00CE29AD" w:rsidP="00CE29AD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Rondvraag</w:t>
      </w:r>
    </w:p>
    <w:p w14:paraId="7524C4C8" w14:textId="35C5DCAC" w:rsidR="00362168" w:rsidRDefault="00185B3D" w:rsidP="00362168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Ineke is aftredend per augustus 2021</w:t>
      </w:r>
    </w:p>
    <w:p w14:paraId="34850D2C" w14:textId="77777777" w:rsidR="00362168" w:rsidRPr="00214F3F" w:rsidRDefault="00362168" w:rsidP="00362168">
      <w:pPr>
        <w:ind w:left="720"/>
        <w:rPr>
          <w:sz w:val="20"/>
          <w:szCs w:val="20"/>
        </w:rPr>
      </w:pPr>
    </w:p>
    <w:p w14:paraId="556B2445" w14:textId="77777777" w:rsidR="00214F3F" w:rsidRDefault="00214F3F" w:rsidP="00214F3F">
      <w:pPr>
        <w:ind w:left="720"/>
        <w:rPr>
          <w:sz w:val="20"/>
          <w:szCs w:val="20"/>
        </w:rPr>
      </w:pPr>
    </w:p>
    <w:p w14:paraId="0A5B4668" w14:textId="77777777" w:rsidR="00CE29AD" w:rsidRDefault="00CE29AD" w:rsidP="00CE29A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Gemaakte afspraken/punten actielijst: </w:t>
      </w:r>
    </w:p>
    <w:p w14:paraId="6AA8C75D" w14:textId="1292FDF6" w:rsidR="00CE29AD" w:rsidRDefault="00185B3D" w:rsidP="00CE29AD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Gerda doet navraag wat betreft verslag vertrouwens persoon.</w:t>
      </w:r>
    </w:p>
    <w:p w14:paraId="67F534D7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44F91830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2321BB7C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602259EA" w14:textId="77777777" w:rsidR="00CE29AD" w:rsidRDefault="00CE29AD" w:rsidP="00CE29AD">
      <w:pPr>
        <w:rPr>
          <w:rFonts w:ascii="Century Gothic" w:hAnsi="Century Gothic"/>
          <w:sz w:val="20"/>
          <w:szCs w:val="20"/>
        </w:rPr>
      </w:pPr>
    </w:p>
    <w:p w14:paraId="20E045FE" w14:textId="77777777" w:rsidR="00CE29AD" w:rsidRDefault="00CE29AD" w:rsidP="00CE29AD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Sluiting</w:t>
      </w:r>
    </w:p>
    <w:p w14:paraId="56E9EEE6" w14:textId="77777777" w:rsidR="001D46E0" w:rsidRDefault="001D46E0"/>
    <w:sectPr w:rsidR="001D46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E249A" w14:textId="77777777" w:rsidR="0052344B" w:rsidRDefault="0052344B" w:rsidP="00CE29AD">
      <w:r>
        <w:separator/>
      </w:r>
    </w:p>
  </w:endnote>
  <w:endnote w:type="continuationSeparator" w:id="0">
    <w:p w14:paraId="5481CF3E" w14:textId="77777777" w:rsidR="0052344B" w:rsidRDefault="0052344B" w:rsidP="00C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A725" w14:textId="77777777" w:rsidR="0052344B" w:rsidRDefault="0052344B" w:rsidP="00CE29AD">
      <w:r>
        <w:separator/>
      </w:r>
    </w:p>
  </w:footnote>
  <w:footnote w:type="continuationSeparator" w:id="0">
    <w:p w14:paraId="072833F7" w14:textId="77777777" w:rsidR="0052344B" w:rsidRDefault="0052344B" w:rsidP="00CE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D837" w14:textId="728825BC" w:rsidR="00DE57BC" w:rsidRDefault="00DE57BC" w:rsidP="00CE29AD">
    <w:pPr>
      <w:pStyle w:val="Koptekst"/>
      <w:tabs>
        <w:tab w:val="clear" w:pos="4536"/>
        <w:tab w:val="clear" w:pos="9072"/>
      </w:tabs>
      <w:rPr>
        <w:sz w:val="16"/>
      </w:rPr>
    </w:pPr>
    <w:r>
      <w:rPr>
        <w:noProof/>
      </w:rP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05D4578" wp14:editId="553EE8D4">
          <wp:extent cx="1351280" cy="514350"/>
          <wp:effectExtent l="0" t="0" r="127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62" b="24413"/>
                  <a:stretch/>
                </pic:blipFill>
                <pic:spPr bwMode="auto">
                  <a:xfrm>
                    <a:off x="0" y="0"/>
                    <a:ext cx="1411163" cy="5371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15D097" w14:textId="4A2517E3" w:rsidR="00DE57BC" w:rsidRPr="00DE57BC" w:rsidRDefault="00DE57BC" w:rsidP="00DE57BC">
    <w:pPr>
      <w:pStyle w:val="Kopteks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>
      <w:rPr>
        <w:sz w:val="20"/>
        <w:szCs w:val="20"/>
      </w:rPr>
      <w:tab/>
      <w:t xml:space="preserve">                                                       </w:t>
    </w:r>
    <w:r w:rsidRPr="00DE57BC">
      <w:rPr>
        <w:sz w:val="20"/>
        <w:szCs w:val="20"/>
      </w:rPr>
      <w:t>MR meidoornschool</w:t>
    </w:r>
  </w:p>
  <w:p w14:paraId="254B3101" w14:textId="6928B3D9" w:rsidR="00DE57BC" w:rsidRDefault="00DE57BC" w:rsidP="00DE57BC">
    <w:pPr>
      <w:pStyle w:val="Koptekst"/>
    </w:pPr>
    <w:r>
      <w:tab/>
      <w:t xml:space="preserve">                                                                                       </w:t>
    </w:r>
  </w:p>
  <w:p w14:paraId="67DDC13D" w14:textId="1E68DE95" w:rsidR="00DE57BC" w:rsidRDefault="00DE57BC" w:rsidP="00DE57BC">
    <w:pPr>
      <w:pStyle w:val="Koptekst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5C3E"/>
    <w:multiLevelType w:val="hybridMultilevel"/>
    <w:tmpl w:val="0C7082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2C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AD"/>
    <w:rsid w:val="000F4E42"/>
    <w:rsid w:val="00185B3D"/>
    <w:rsid w:val="001D46E0"/>
    <w:rsid w:val="001E7CFE"/>
    <w:rsid w:val="002075A0"/>
    <w:rsid w:val="00214F3F"/>
    <w:rsid w:val="00294E7D"/>
    <w:rsid w:val="002B357B"/>
    <w:rsid w:val="002B3FB1"/>
    <w:rsid w:val="002B4534"/>
    <w:rsid w:val="00362168"/>
    <w:rsid w:val="00433B73"/>
    <w:rsid w:val="0052344B"/>
    <w:rsid w:val="00582757"/>
    <w:rsid w:val="00583C6F"/>
    <w:rsid w:val="00673DCA"/>
    <w:rsid w:val="006D5577"/>
    <w:rsid w:val="007E1E65"/>
    <w:rsid w:val="00897BAB"/>
    <w:rsid w:val="0098222A"/>
    <w:rsid w:val="00AF7370"/>
    <w:rsid w:val="00B35B29"/>
    <w:rsid w:val="00B47EE8"/>
    <w:rsid w:val="00C30BB9"/>
    <w:rsid w:val="00CE29AD"/>
    <w:rsid w:val="00DE57BC"/>
    <w:rsid w:val="00E61101"/>
    <w:rsid w:val="00EB20A7"/>
    <w:rsid w:val="00F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3EDBD"/>
  <w15:chartTrackingRefBased/>
  <w15:docId w15:val="{F11E4EFA-8429-4C83-90CC-2ACFD69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CE29AD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29AD"/>
    <w:pPr>
      <w:ind w:left="708"/>
    </w:pPr>
  </w:style>
  <w:style w:type="paragraph" w:styleId="Koptekst">
    <w:name w:val="header"/>
    <w:basedOn w:val="Standaard"/>
    <w:link w:val="KoptekstChar"/>
    <w:unhideWhenUsed/>
    <w:rsid w:val="00CE29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E29AD"/>
    <w:rPr>
      <w:rFonts w:ascii="Arial" w:eastAsia="Times New Roman" w:hAnsi="Arial" w:cs="Arial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E29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29AD"/>
    <w:rPr>
      <w:rFonts w:ascii="Arial" w:eastAsia="Times New Roman" w:hAnsi="Arial" w:cs="Arial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E5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2CADB7B29904A873D34134A09B6AD" ma:contentTypeVersion="6" ma:contentTypeDescription="Een nieuw document maken." ma:contentTypeScope="" ma:versionID="cfad47e48346af5984cb8b78665046fc">
  <xsd:schema xmlns:xsd="http://www.w3.org/2001/XMLSchema" xmlns:xs="http://www.w3.org/2001/XMLSchema" xmlns:p="http://schemas.microsoft.com/office/2006/metadata/properties" xmlns:ns3="6355eda8-5667-4907-bf39-a16794888617" targetNamespace="http://schemas.microsoft.com/office/2006/metadata/properties" ma:root="true" ma:fieldsID="446c321e26bd9db7fa9ea3753386d535" ns3:_="">
    <xsd:import namespace="6355eda8-5667-4907-bf39-a16794888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eda8-5667-4907-bf39-a16794888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56D0-D2EF-4DB1-BAAC-3A010F4A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5eda8-5667-4907-bf39-a16794888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3746-5EC2-4166-BCB9-3C7BD4B06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88D8D-F717-43EF-94E8-B06EF79B7D9E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6355eda8-5667-4907-bf39-a16794888617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76339C9-3E82-4637-AE73-81AAF8B2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Kruize</dc:creator>
  <cp:keywords/>
  <dc:description/>
  <cp:lastModifiedBy>Gerda Kruize</cp:lastModifiedBy>
  <cp:revision>2</cp:revision>
  <dcterms:created xsi:type="dcterms:W3CDTF">2021-05-28T13:13:00Z</dcterms:created>
  <dcterms:modified xsi:type="dcterms:W3CDTF">2021-05-28T13:13:00Z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0x010100C2A2CADB7B29904A873D34134A09B6AD</vt:lpwstr>
  </property>
</Properties>
</file>